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6B" w:rsidRDefault="005F4E6B" w:rsidP="005F4E6B">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w:t>
      </w:r>
    </w:p>
    <w:p w:rsidR="005F4E6B" w:rsidRDefault="005F4E6B" w:rsidP="005F4E6B">
      <w:pPr>
        <w:rPr>
          <w:rFonts w:ascii="Calibri" w:hAnsi="Calibri" w:cs="Calibri"/>
          <w:color w:val="767171" w:themeColor="background2" w:themeShade="80"/>
          <w:sz w:val="26"/>
          <w:szCs w:val="26"/>
        </w:rPr>
      </w:pPr>
    </w:p>
    <w:p w:rsidR="005F4E6B" w:rsidRDefault="005F4E6B" w:rsidP="005F4E6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0334/2doJAM/2017-JN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5F4E6B" w:rsidRDefault="005F4E6B" w:rsidP="005F4E6B">
      <w:pPr>
        <w:pStyle w:val="Textoindependiente"/>
        <w:rPr>
          <w:rFonts w:ascii="Calibri" w:hAnsi="Calibri" w:cs="Calibri"/>
          <w:color w:val="767171" w:themeColor="background2" w:themeShade="80"/>
          <w:sz w:val="26"/>
          <w:szCs w:val="26"/>
        </w:rPr>
      </w:pPr>
    </w:p>
    <w:p w:rsidR="005F4E6B" w:rsidRDefault="005F4E6B" w:rsidP="005F4E6B">
      <w:pPr>
        <w:pStyle w:val="Textoindependiente"/>
        <w:ind w:firstLine="708"/>
        <w:rPr>
          <w:rFonts w:ascii="Calibri" w:hAnsi="Calibri"/>
          <w:color w:val="767171" w:themeColor="background2" w:themeShade="80"/>
          <w:sz w:val="26"/>
        </w:rPr>
      </w:pPr>
    </w:p>
    <w:p w:rsidR="005F4E6B" w:rsidRDefault="005F4E6B" w:rsidP="005F4E6B">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5F4E6B" w:rsidRDefault="005F4E6B" w:rsidP="005F4E6B">
      <w:pPr>
        <w:pStyle w:val="Textoindependiente"/>
        <w:ind w:firstLine="708"/>
        <w:jc w:val="center"/>
        <w:rPr>
          <w:rFonts w:ascii="Calibri" w:hAnsi="Calibri" w:cs="Calibri"/>
          <w:b/>
          <w:bCs/>
          <w:color w:val="767171" w:themeColor="background2" w:themeShade="80"/>
          <w:sz w:val="26"/>
          <w:szCs w:val="26"/>
        </w:rPr>
      </w:pPr>
    </w:p>
    <w:p w:rsidR="005F4E6B" w:rsidRDefault="005F4E6B" w:rsidP="005F4E6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26 veintiséis de enero del año 2017 dos mil diecisiete, sin que de las constancias de la presente causa administrativa se desprenda lo contrario. . . . . . . . . . . . . . . . . . . . . . . . . . . . . . . . . . . </w:t>
      </w:r>
    </w:p>
    <w:p w:rsidR="005F4E6B" w:rsidRDefault="005F4E6B" w:rsidP="005F4E6B">
      <w:pPr>
        <w:jc w:val="both"/>
        <w:rPr>
          <w:rFonts w:ascii="Calibri" w:hAnsi="Calibri" w:cs="Calibri"/>
          <w:b/>
          <w:i/>
          <w:iCs/>
          <w:color w:val="767171" w:themeColor="background2" w:themeShade="80"/>
          <w:sz w:val="26"/>
          <w:szCs w:val="26"/>
          <w:lang w:val="es-MX"/>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360020 (tres-seis-cero-cero-dos-cero), de fecha 26 veintiséis de enero de enero del año 2017 dos mil diecisiete; documento que, admitido como  prueba  a  las  partes (visible a  foja 25 veinticinco), merece pleno valor probatorio, conforme lo dispuesto en los artículos 78, 81, 117, 118, 121 y 131 del Código de Procedimiento y Justicia Administrativa  para  el  Estado  y  los Municipios de Guanajuato; toda vez que  se </w:t>
      </w:r>
    </w:p>
    <w:p w:rsidR="005F4E6B" w:rsidRDefault="005F4E6B" w:rsidP="005F4E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0334/2doJAM/2017-JN</w:t>
      </w:r>
    </w:p>
    <w:p w:rsidR="005F4E6B" w:rsidRDefault="005F4E6B" w:rsidP="005F4E6B">
      <w:pPr>
        <w:jc w:val="both"/>
        <w:rPr>
          <w:rFonts w:ascii="Calibri" w:hAnsi="Calibri" w:cs="Calibri"/>
          <w:color w:val="767171" w:themeColor="background2" w:themeShade="80"/>
          <w:sz w:val="26"/>
          <w:szCs w:val="26"/>
        </w:rPr>
      </w:pPr>
    </w:p>
    <w:p w:rsidR="005F4E6B" w:rsidRDefault="005F4E6B" w:rsidP="005F4E6B">
      <w:pPr>
        <w:jc w:val="both"/>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trata</w:t>
      </w:r>
      <w:proofErr w:type="gramEnd"/>
      <w:r>
        <w:rPr>
          <w:rFonts w:ascii="Calibri" w:hAnsi="Calibri" w:cs="Calibri"/>
          <w:color w:val="767171" w:themeColor="background2" w:themeShade="80"/>
          <w:sz w:val="26"/>
          <w:szCs w:val="26"/>
        </w:rPr>
        <w:t xml:space="preserve">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 . . . . .</w:t>
      </w:r>
      <w:r>
        <w:rPr>
          <w:rFonts w:ascii="Calibri" w:hAnsi="Calibri" w:cs="Calibri"/>
          <w:color w:val="767171" w:themeColor="background2" w:themeShade="80"/>
          <w:sz w:val="26"/>
          <w:szCs w:val="26"/>
        </w:rPr>
        <w:t xml:space="preserve"> . . . . . . . . . . . . . . . . . . . . . . . . . . . . . . . . . . . . . </w:t>
      </w:r>
    </w:p>
    <w:p w:rsidR="005F4E6B" w:rsidRDefault="005F4E6B" w:rsidP="005F4E6B">
      <w:pPr>
        <w:jc w:val="both"/>
        <w:rPr>
          <w:rFonts w:ascii="Calibri" w:hAnsi="Calibri" w:cs="Calibri"/>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5F4E6B" w:rsidRDefault="005F4E6B" w:rsidP="005F4E6B">
      <w:pPr>
        <w:jc w:val="both"/>
        <w:rPr>
          <w:rFonts w:ascii="Calibri" w:hAnsi="Calibri" w:cs="Calibri"/>
          <w:b/>
          <w:bCs/>
          <w:i/>
          <w:iCs/>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5F4E6B" w:rsidRDefault="005F4E6B" w:rsidP="005F4E6B">
      <w:pPr>
        <w:rPr>
          <w:rFonts w:ascii="Calibri" w:hAnsi="Calibri" w:cs="Calibri"/>
          <w:b/>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 . . . . . . . . . . . . . . . . . . .</w:t>
      </w:r>
    </w:p>
    <w:p w:rsidR="005F4E6B" w:rsidRDefault="005F4E6B" w:rsidP="005F4E6B">
      <w:pPr>
        <w:ind w:firstLine="708"/>
        <w:jc w:val="both"/>
        <w:rPr>
          <w:rFonts w:ascii="Calibri" w:hAnsi="Calibri" w:cs="Calibri"/>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05 cinco 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w:t>
      </w:r>
      <w:r>
        <w:rPr>
          <w:rFonts w:ascii="Calibri" w:hAnsi="Calibri" w:cs="Calibri"/>
          <w:color w:val="767171" w:themeColor="background2" w:themeShade="80"/>
          <w:sz w:val="26"/>
          <w:szCs w:val="26"/>
        </w:rPr>
        <w:t>. . . . . . . . . . . . . . . . . . . . . . . . . . . . . . . . . . . . . . . . . . . . .</w:t>
      </w:r>
    </w:p>
    <w:p w:rsidR="005F4E6B" w:rsidRDefault="005F4E6B" w:rsidP="005F4E6B">
      <w:pPr>
        <w:jc w:val="both"/>
        <w:rPr>
          <w:rFonts w:ascii="Calibri" w:hAnsi="Calibri" w:cs="Calibri"/>
          <w:b/>
          <w:bCs/>
          <w:i/>
          <w:iCs/>
          <w:color w:val="767171" w:themeColor="background2" w:themeShade="80"/>
          <w:sz w:val="26"/>
          <w:szCs w:val="26"/>
        </w:rPr>
      </w:pPr>
    </w:p>
    <w:p w:rsidR="005F4E6B" w:rsidRDefault="005F4E6B" w:rsidP="005F4E6B">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5F4E6B" w:rsidRDefault="005F4E6B" w:rsidP="005F4E6B">
      <w:pPr>
        <w:jc w:val="both"/>
        <w:rPr>
          <w:rFonts w:ascii="Calibri" w:hAnsi="Calibri" w:cs="Calibri"/>
          <w:b/>
          <w:bCs/>
          <w:i/>
          <w:iCs/>
          <w:color w:val="767171" w:themeColor="background2" w:themeShade="80"/>
          <w:sz w:val="26"/>
          <w:szCs w:val="26"/>
        </w:rPr>
      </w:pPr>
    </w:p>
    <w:p w:rsidR="005F4E6B" w:rsidRDefault="005F4E6B" w:rsidP="005F4E6B">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5F4E6B" w:rsidRDefault="005F4E6B" w:rsidP="005F4E6B">
      <w:pPr>
        <w:pStyle w:val="Sangradetextonormal"/>
        <w:ind w:left="0" w:firstLine="708"/>
        <w:jc w:val="both"/>
        <w:rPr>
          <w:rFonts w:ascii="Calibri" w:hAnsi="Calibri" w:cs="Calibri"/>
          <w:bCs/>
          <w:iCs/>
          <w:color w:val="767171" w:themeColor="background2" w:themeShade="80"/>
          <w:sz w:val="20"/>
          <w:szCs w:val="20"/>
        </w:rPr>
      </w:pPr>
    </w:p>
    <w:p w:rsidR="005F4E6B" w:rsidRDefault="005F4E6B" w:rsidP="005F4E6B">
      <w:pPr>
        <w:pStyle w:val="Sangradetextonormal"/>
        <w:ind w:left="0" w:firstLine="708"/>
        <w:jc w:val="both"/>
        <w:rPr>
          <w:rFonts w:ascii="Calibri" w:hAnsi="Calibri" w:cs="Calibri"/>
          <w:bCs/>
          <w:iCs/>
          <w:color w:val="767171" w:themeColor="background2" w:themeShade="80"/>
          <w:sz w:val="20"/>
          <w:szCs w:val="20"/>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286851824 (dos-ocho-seis-ocho-cinco-uno-ocho-dos-cuatro) del autobús marca Mercedes Benz, tipo ómnibus, modelo 2015 dos mil quince con placas número 748043-D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17 diecisiete); lo que en la especie se dio, al imponerse una multa por la cantidad de $569.71 (Quinientos sesenta y nueve pesos 71/100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5F4E6B" w:rsidRDefault="005F4E6B" w:rsidP="005F4E6B">
      <w:pPr>
        <w:pStyle w:val="Sangradetextonormal"/>
        <w:ind w:left="0" w:firstLine="708"/>
        <w:jc w:val="both"/>
        <w:rPr>
          <w:rFonts w:ascii="Calibri" w:hAnsi="Calibri" w:cs="Calibri"/>
          <w:bCs/>
          <w:iCs/>
          <w:color w:val="7F7F7F" w:themeColor="text1" w:themeTint="80"/>
          <w:sz w:val="26"/>
          <w:szCs w:val="26"/>
        </w:rPr>
      </w:pPr>
    </w:p>
    <w:p w:rsidR="005F4E6B" w:rsidRDefault="005F4E6B" w:rsidP="005F4E6B">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5F4E6B" w:rsidRDefault="005F4E6B" w:rsidP="005F4E6B">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w:t>
      </w:r>
    </w:p>
    <w:p w:rsidR="005F4E6B" w:rsidRDefault="005F4E6B" w:rsidP="005F4E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0334/2doJAM/2017-JN</w:t>
      </w:r>
    </w:p>
    <w:p w:rsidR="005F4E6B" w:rsidRDefault="005F4E6B" w:rsidP="005F4E6B">
      <w:pPr>
        <w:jc w:val="both"/>
        <w:rPr>
          <w:rFonts w:ascii="Calibri" w:hAnsi="Calibri" w:cs="Calibri"/>
          <w:color w:val="767171" w:themeColor="background2" w:themeShade="80"/>
          <w:sz w:val="26"/>
          <w:szCs w:val="26"/>
        </w:rPr>
      </w:pPr>
    </w:p>
    <w:p w:rsidR="005F4E6B" w:rsidRDefault="005F4E6B" w:rsidP="005F4E6B">
      <w:pPr>
        <w:jc w:val="both"/>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fracción</w:t>
      </w:r>
      <w:proofErr w:type="gramEnd"/>
      <w:r>
        <w:rPr>
          <w:rFonts w:ascii="Calibri" w:hAnsi="Calibri" w:cs="Calibri"/>
          <w:color w:val="767171" w:themeColor="background2" w:themeShade="80"/>
          <w:sz w:val="26"/>
          <w:szCs w:val="26"/>
        </w:rPr>
        <w:t xml:space="preserve"> I del artículo 299 del Código de Procedimiento y Justicia Administrativa para el Estado y los Municipios de Guanajuato, procede a fijar clara y precisamente los puntos controvertidos en el presente proceso administrativo. . . </w:t>
      </w:r>
    </w:p>
    <w:p w:rsidR="005F4E6B" w:rsidRDefault="005F4E6B" w:rsidP="005F4E6B">
      <w:pPr>
        <w:ind w:firstLine="708"/>
        <w:jc w:val="both"/>
        <w:rPr>
          <w:rFonts w:ascii="Calibri" w:hAnsi="Calibri" w:cs="Calibri"/>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26 veintiséis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360020 (tres-seis-cero-cero-dos-cero), en la que señaló como concepto de la infracción: </w:t>
      </w:r>
      <w:r>
        <w:rPr>
          <w:rFonts w:ascii="Calibri" w:hAnsi="Calibri" w:cs="Calibri"/>
          <w:i/>
          <w:color w:val="767171" w:themeColor="background2" w:themeShade="80"/>
          <w:sz w:val="26"/>
          <w:szCs w:val="26"/>
        </w:rPr>
        <w:t xml:space="preserve">“No cumplir con los horarios, rutas, itinerarios y frecuencias autorizadas en la prestación del servicio. (Me encontraba aforando la ruta A 31…percatándome de la perdida de los despachos numero #62 con hora de salida a las 08:33 horas, despacho numero #63 con hora de salida a las 08:38 horas, despacho número #64 con hora de salida 08:42 horas, despacho numero #65 con hora de salida a las 08:50 horas y despacho numero #66 con horario de salida a las 08:59 horas de acuerdo al plan de operación </w:t>
      </w:r>
      <w:proofErr w:type="spellStart"/>
      <w:r>
        <w:rPr>
          <w:rFonts w:ascii="Calibri" w:hAnsi="Calibri" w:cs="Calibri"/>
          <w:i/>
          <w:color w:val="767171" w:themeColor="background2" w:themeShade="80"/>
          <w:sz w:val="26"/>
          <w:szCs w:val="26"/>
        </w:rPr>
        <w:t>vijente</w:t>
      </w:r>
      <w:proofErr w:type="spell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w:t>
      </w:r>
      <w:r>
        <w:rPr>
          <w:rFonts w:ascii="Calibri" w:hAnsi="Calibri" w:cs="Calibri"/>
          <w:color w:val="7F7F7F" w:themeColor="text1" w:themeTint="80"/>
          <w:sz w:val="26"/>
          <w:szCs w:val="26"/>
        </w:rPr>
        <w:t>$569.71 (quinientos sesenta y nueve pesos 71/100 Moneda Nacional)</w:t>
      </w:r>
      <w:r>
        <w:rPr>
          <w:rFonts w:ascii="Calibri" w:hAnsi="Calibri" w:cs="Calibri"/>
          <w:iCs/>
          <w:color w:val="767171" w:themeColor="background2" w:themeShade="80"/>
          <w:sz w:val="26"/>
          <w:szCs w:val="26"/>
        </w:rPr>
        <w:t xml:space="preserve">, misma que fue pagada, como se acredita con el original del recibo oficial </w:t>
      </w:r>
      <w:r>
        <w:rPr>
          <w:rFonts w:ascii="Calibri" w:hAnsi="Calibri" w:cs="Calibri"/>
          <w:color w:val="7F7F7F" w:themeColor="text1" w:themeTint="80"/>
          <w:sz w:val="26"/>
          <w:szCs w:val="26"/>
        </w:rPr>
        <w:t>AA 6424792 (seis-cuatro-dos-cuatro-siete-nueve-dos) de fecha 04 de febrero del año en curso</w:t>
      </w:r>
      <w:r>
        <w:rPr>
          <w:rFonts w:ascii="Calibri" w:hAnsi="Calibri" w:cs="Calibri"/>
          <w:color w:val="767171" w:themeColor="background2" w:themeShade="80"/>
          <w:sz w:val="26"/>
          <w:szCs w:val="26"/>
        </w:rPr>
        <w:t xml:space="preserve"> (palpable a foja 26 veintiséis) . . . . . . . . . . </w:t>
      </w:r>
    </w:p>
    <w:p w:rsidR="005F4E6B" w:rsidRDefault="005F4E6B" w:rsidP="005F4E6B">
      <w:pPr>
        <w:pStyle w:val="Textoindependiente"/>
        <w:tabs>
          <w:tab w:val="left" w:pos="3594"/>
        </w:tabs>
        <w:rPr>
          <w:rFonts w:ascii="Calibri" w:hAnsi="Calibri" w:cs="Calibri"/>
          <w:color w:val="767171" w:themeColor="background2" w:themeShade="80"/>
          <w:sz w:val="26"/>
          <w:szCs w:val="26"/>
          <w:lang w:val="es-ES"/>
        </w:rPr>
      </w:pPr>
    </w:p>
    <w:p w:rsidR="005F4E6B" w:rsidRDefault="005F4E6B" w:rsidP="005F4E6B">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5F4E6B" w:rsidRDefault="005F4E6B" w:rsidP="005F4E6B">
      <w:pPr>
        <w:pStyle w:val="Textoindependiente"/>
        <w:tabs>
          <w:tab w:val="left" w:pos="3594"/>
        </w:tabs>
        <w:rPr>
          <w:rFonts w:ascii="Calibri" w:hAnsi="Calibri" w:cs="Calibri"/>
          <w:iCs/>
          <w:color w:val="767171" w:themeColor="background2" w:themeShade="80"/>
          <w:sz w:val="26"/>
          <w:szCs w:val="26"/>
        </w:rPr>
      </w:pPr>
    </w:p>
    <w:p w:rsidR="005F4E6B" w:rsidRDefault="005F4E6B" w:rsidP="005F4E6B">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F4E6B" w:rsidRDefault="005F4E6B" w:rsidP="005F4E6B">
      <w:pPr>
        <w:pStyle w:val="Textoindependiente"/>
        <w:tabs>
          <w:tab w:val="left" w:pos="3594"/>
        </w:tabs>
        <w:rPr>
          <w:rFonts w:ascii="Calibri" w:hAnsi="Calibri" w:cs="Calibri"/>
          <w:iCs/>
          <w:color w:val="767171" w:themeColor="background2" w:themeShade="80"/>
          <w:sz w:val="26"/>
          <w:szCs w:val="26"/>
        </w:rPr>
      </w:pPr>
    </w:p>
    <w:p w:rsidR="005F4E6B" w:rsidRDefault="005F4E6B" w:rsidP="005F4E6B">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360020 (tres-seis-cero-cero-dos-cero), de fecha 26 veintiséis de enero del año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w:t>
      </w:r>
    </w:p>
    <w:p w:rsidR="005F4E6B" w:rsidRDefault="005F4E6B" w:rsidP="005F4E6B">
      <w:pPr>
        <w:jc w:val="both"/>
        <w:rPr>
          <w:color w:val="767171" w:themeColor="background2" w:themeShade="80"/>
          <w:sz w:val="22"/>
        </w:rPr>
      </w:pPr>
    </w:p>
    <w:p w:rsidR="005F4E6B" w:rsidRDefault="005F4E6B" w:rsidP="005F4E6B">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w:t>
      </w:r>
      <w:r>
        <w:rPr>
          <w:rFonts w:ascii="Calibri" w:hAnsi="Calibri"/>
          <w:color w:val="767171" w:themeColor="background2" w:themeShade="80"/>
          <w:sz w:val="26"/>
        </w:rPr>
        <w:lastRenderedPageBreak/>
        <w:t xml:space="preserve">en su totalidad, sirviendo para ello el criterio sostenido por el Tribunal Colegiado de Circuito, mencionado en la siguiente Jurisprudencia: </w:t>
      </w:r>
    </w:p>
    <w:p w:rsidR="005F4E6B" w:rsidRDefault="005F4E6B" w:rsidP="005F4E6B">
      <w:pPr>
        <w:ind w:firstLine="708"/>
        <w:jc w:val="both"/>
        <w:rPr>
          <w:color w:val="767171" w:themeColor="background2" w:themeShade="80"/>
          <w:lang w:val="es-MX"/>
        </w:rPr>
      </w:pPr>
    </w:p>
    <w:p w:rsidR="005F4E6B" w:rsidRDefault="005F4E6B" w:rsidP="005F4E6B">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F4E6B" w:rsidRDefault="005F4E6B" w:rsidP="005F4E6B">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w:t>
      </w:r>
    </w:p>
    <w:p w:rsidR="005F4E6B" w:rsidRDefault="005F4E6B" w:rsidP="005F4E6B">
      <w:pPr>
        <w:ind w:firstLine="708"/>
        <w:jc w:val="both"/>
        <w:rPr>
          <w:rFonts w:ascii="Calibri" w:hAnsi="Calibri" w:cs="Calibri"/>
          <w:iCs/>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5F4E6B" w:rsidRDefault="005F4E6B" w:rsidP="005F4E6B">
      <w:pPr>
        <w:jc w:val="both"/>
        <w:rPr>
          <w:rFonts w:ascii="Calibri" w:hAnsi="Calibri" w:cs="Calibri"/>
          <w:bCs/>
          <w:color w:val="AEAAAA" w:themeColor="background2" w:themeShade="BF"/>
          <w:sz w:val="26"/>
          <w:szCs w:val="26"/>
        </w:rPr>
      </w:pPr>
    </w:p>
    <w:p w:rsidR="005F4E6B" w:rsidRDefault="005F4E6B" w:rsidP="005F4E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360020 (tres-seis-cero-cero-dos-cero), de fecha 26 veintiséis de enero de </w:t>
      </w:r>
    </w:p>
    <w:p w:rsidR="005F4E6B" w:rsidRDefault="005F4E6B" w:rsidP="005F4E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proofErr w:type="gramStart"/>
      <w:r>
        <w:rPr>
          <w:rFonts w:ascii="Calibri" w:hAnsi="Calibri" w:cs="Calibri"/>
          <w:color w:val="767171" w:themeColor="background2" w:themeShade="80"/>
          <w:sz w:val="26"/>
          <w:szCs w:val="26"/>
        </w:rPr>
        <w:t>del</w:t>
      </w:r>
      <w:proofErr w:type="gramEnd"/>
      <w:r>
        <w:rPr>
          <w:rFonts w:ascii="Calibri" w:hAnsi="Calibri" w:cs="Calibri"/>
          <w:color w:val="767171" w:themeColor="background2" w:themeShade="80"/>
          <w:sz w:val="26"/>
          <w:szCs w:val="26"/>
        </w:rPr>
        <w:t xml:space="preserve">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w:t>
      </w:r>
      <w:r>
        <w:rPr>
          <w:rFonts w:ascii="Calibri" w:hAnsi="Calibri" w:cs="Calibri"/>
          <w:bCs/>
          <w:color w:val="767171" w:themeColor="background2" w:themeShade="80"/>
          <w:sz w:val="26"/>
          <w:szCs w:val="26"/>
        </w:rPr>
        <w:lastRenderedPageBreak/>
        <w:t xml:space="preserve">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w:t>
      </w:r>
    </w:p>
    <w:p w:rsidR="005F4E6B" w:rsidRDefault="005F4E6B" w:rsidP="005F4E6B">
      <w:pPr>
        <w:jc w:val="both"/>
        <w:rPr>
          <w:rFonts w:ascii="Calibri" w:hAnsi="Calibri" w:cs="Calibri"/>
          <w:bCs/>
          <w:color w:val="767171" w:themeColor="background2" w:themeShade="80"/>
          <w:sz w:val="26"/>
          <w:szCs w:val="26"/>
        </w:rPr>
      </w:pPr>
    </w:p>
    <w:p w:rsidR="005F4E6B" w:rsidRDefault="005F4E6B" w:rsidP="005F4E6B">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w:t>
      </w:r>
    </w:p>
    <w:p w:rsidR="005F4E6B" w:rsidRDefault="005F4E6B" w:rsidP="005F4E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0334/2doJAM/2017-JN</w:t>
      </w:r>
    </w:p>
    <w:p w:rsidR="005F4E6B" w:rsidRDefault="005F4E6B" w:rsidP="005F4E6B">
      <w:pPr>
        <w:jc w:val="both"/>
        <w:rPr>
          <w:rFonts w:ascii="Calibri" w:hAnsi="Calibri" w:cs="Calibri"/>
          <w:bCs/>
          <w:color w:val="767171" w:themeColor="background2" w:themeShade="80"/>
          <w:sz w:val="26"/>
          <w:szCs w:val="26"/>
        </w:rPr>
      </w:pPr>
    </w:p>
    <w:p w:rsidR="005F4E6B" w:rsidRDefault="005F4E6B" w:rsidP="005F4E6B">
      <w:pPr>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debió haberse señalado claramente cuáles eran los horarios, rutas, itinerarios y frecuencias autorizadas que este debía cumplir y demostrar su incumplimiento; lo que no hizo el inspector demandado, además de que no explica claramente, como es el que el conductor a quien se señaló como infractor, pudo perder despachos en un intervalo tan corto de tiempo, entre uno y otro, aunado a que  el lenguaje utilizado es poco claro, ya que no precisa a que se refieren términos como: “aforando”, y </w:t>
      </w:r>
      <w:r>
        <w:rPr>
          <w:rFonts w:ascii="Calibri" w:hAnsi="Calibri" w:cs="Calibri"/>
          <w:bCs/>
          <w:i/>
          <w:color w:val="767171" w:themeColor="background2" w:themeShade="80"/>
          <w:sz w:val="26"/>
          <w:szCs w:val="26"/>
        </w:rPr>
        <w:t xml:space="preserve">“despachos”, </w:t>
      </w:r>
      <w:r>
        <w:rPr>
          <w:rFonts w:ascii="Calibri" w:hAnsi="Calibri" w:cs="Calibri"/>
          <w:bCs/>
          <w:color w:val="767171" w:themeColor="background2" w:themeShade="80"/>
          <w:sz w:val="26"/>
          <w:szCs w:val="26"/>
        </w:rPr>
        <w:t xml:space="preserve">que utiliza en la boleta. </w:t>
      </w:r>
      <w:r>
        <w:rPr>
          <w:rFonts w:ascii="Calibri" w:hAnsi="Calibri"/>
          <w:color w:val="767171" w:themeColor="background2" w:themeShade="80"/>
          <w:sz w:val="26"/>
          <w:szCs w:val="26"/>
        </w:rPr>
        <w:t xml:space="preserve">. . . . . . . . . . . . . . . . . . . . </w:t>
      </w:r>
    </w:p>
    <w:p w:rsidR="005F4E6B" w:rsidRDefault="005F4E6B" w:rsidP="005F4E6B">
      <w:pPr>
        <w:ind w:firstLine="708"/>
        <w:jc w:val="both"/>
        <w:rPr>
          <w:rFonts w:ascii="Calibri" w:hAnsi="Calibri"/>
          <w:color w:val="767171" w:themeColor="background2" w:themeShade="80"/>
          <w:sz w:val="26"/>
          <w:szCs w:val="26"/>
        </w:rPr>
      </w:pPr>
    </w:p>
    <w:p w:rsidR="005F4E6B" w:rsidRDefault="005F4E6B" w:rsidP="005F4E6B">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5F4E6B" w:rsidRDefault="005F4E6B" w:rsidP="005F4E6B">
      <w:pPr>
        <w:ind w:firstLine="708"/>
        <w:jc w:val="both"/>
        <w:rPr>
          <w:rFonts w:ascii="Calibri" w:hAnsi="Calibri" w:cs="Calibri"/>
          <w:bCs/>
          <w:color w:val="767171" w:themeColor="background2" w:themeShade="80"/>
          <w:sz w:val="26"/>
          <w:szCs w:val="26"/>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360020 (tres-seis-cero-cero-dos-cero),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w:t>
      </w:r>
    </w:p>
    <w:p w:rsidR="005F4E6B" w:rsidRDefault="005F4E6B" w:rsidP="005F4E6B">
      <w:pPr>
        <w:jc w:val="both"/>
        <w:rPr>
          <w:rFonts w:ascii="Calibri" w:hAnsi="Calibri" w:cs="Calibri"/>
          <w:color w:val="767171" w:themeColor="background2" w:themeShade="80"/>
          <w:sz w:val="26"/>
          <w:szCs w:val="26"/>
        </w:rPr>
      </w:pPr>
    </w:p>
    <w:p w:rsidR="005F4E6B" w:rsidRDefault="005F4E6B" w:rsidP="005F4E6B">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w:t>
      </w:r>
      <w:r>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5F4E6B" w:rsidRDefault="005F4E6B" w:rsidP="005F4E6B">
      <w:pPr>
        <w:pStyle w:val="Textoindependiente"/>
        <w:rPr>
          <w:rFonts w:ascii="Calibri" w:hAnsi="Calibri" w:cs="Arial"/>
          <w:color w:val="767171" w:themeColor="background2" w:themeShade="80"/>
          <w:sz w:val="20"/>
          <w:szCs w:val="27"/>
          <w:lang w:val="es-ES"/>
        </w:rPr>
      </w:pPr>
    </w:p>
    <w:p w:rsidR="005F4E6B" w:rsidRDefault="005F4E6B" w:rsidP="005F4E6B">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5F4E6B" w:rsidRDefault="005F4E6B" w:rsidP="005F4E6B">
      <w:pPr>
        <w:pStyle w:val="Textoindependiente"/>
        <w:rPr>
          <w:rFonts w:ascii="Calibri" w:hAnsi="Calibri"/>
          <w:b/>
          <w:bCs/>
          <w:i/>
          <w:iCs/>
          <w:color w:val="767171" w:themeColor="background2" w:themeShade="80"/>
          <w:sz w:val="26"/>
          <w:szCs w:val="27"/>
        </w:rPr>
      </w:pPr>
    </w:p>
    <w:p w:rsidR="005F4E6B" w:rsidRDefault="005F4E6B" w:rsidP="005F4E6B">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5F4E6B" w:rsidRDefault="005F4E6B" w:rsidP="005F4E6B">
      <w:pPr>
        <w:pStyle w:val="Textoindependiente"/>
        <w:ind w:firstLine="708"/>
        <w:rPr>
          <w:rFonts w:ascii="Calibri" w:hAnsi="Calibri"/>
          <w:b/>
          <w:i/>
          <w:color w:val="767171" w:themeColor="background2" w:themeShade="80"/>
          <w:sz w:val="26"/>
        </w:rPr>
      </w:pPr>
    </w:p>
    <w:p w:rsidR="005F4E6B" w:rsidRDefault="005F4E6B" w:rsidP="005F4E6B">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w:t>
      </w:r>
      <w:r>
        <w:rPr>
          <w:rFonts w:ascii="Calibri" w:hAnsi="Calibri" w:cs="Calibri"/>
          <w:color w:val="7F7F7F" w:themeColor="text1" w:themeTint="80"/>
          <w:sz w:val="26"/>
          <w:szCs w:val="26"/>
        </w:rPr>
        <w:t>$569.71 (quinientos sesenta y nueve pesos 71/100 Moneda Nacional)</w:t>
      </w:r>
      <w:r>
        <w:rPr>
          <w:rFonts w:ascii="Calibri" w:hAnsi="Calibri" w:cs="Arial"/>
          <w:color w:val="7F7F7F" w:themeColor="text1" w:themeTint="80"/>
          <w:sz w:val="26"/>
          <w:szCs w:val="27"/>
        </w:rPr>
        <w:t xml:space="preserve">; que, como consecuencia de la infracción, pagó por concepto de multa; según lo acredita con el original del recibo oficial de pago </w:t>
      </w:r>
      <w:r>
        <w:rPr>
          <w:rFonts w:ascii="Calibri" w:hAnsi="Calibri" w:cs="Calibri"/>
          <w:color w:val="7F7F7F" w:themeColor="text1" w:themeTint="80"/>
          <w:sz w:val="26"/>
          <w:szCs w:val="26"/>
        </w:rPr>
        <w:t>AA 6424792 (seis-cuatro-dos-cuatro-siete-nueve-dos) de fecha 4 de febrero del año en curso</w:t>
      </w:r>
      <w:r>
        <w:rPr>
          <w:rFonts w:ascii="Calibri" w:hAnsi="Calibri" w:cs="Arial"/>
          <w:color w:val="7F7F7F" w:themeColor="text1" w:themeTint="80"/>
          <w:sz w:val="26"/>
          <w:szCs w:val="27"/>
        </w:rPr>
        <w:t xml:space="preserve">. . . . . . . . . . . . . . . . . . . . . . . . . . . . . . . . . . . . . . . </w:t>
      </w:r>
    </w:p>
    <w:p w:rsidR="005F4E6B" w:rsidRDefault="005F4E6B" w:rsidP="005F4E6B">
      <w:pPr>
        <w:pStyle w:val="Textoindependiente"/>
        <w:ind w:firstLine="708"/>
        <w:rPr>
          <w:rFonts w:ascii="Calibri" w:hAnsi="Calibri" w:cs="Arial"/>
          <w:color w:val="7F7F7F" w:themeColor="text1" w:themeTint="80"/>
          <w:sz w:val="26"/>
          <w:szCs w:val="27"/>
        </w:rPr>
      </w:pPr>
    </w:p>
    <w:p w:rsidR="005F4E6B" w:rsidRDefault="005F4E6B" w:rsidP="005F4E6B">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5F4E6B" w:rsidRDefault="005F4E6B" w:rsidP="005F4E6B">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5F4E6B" w:rsidRDefault="005F4E6B" w:rsidP="005F4E6B">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Pr>
          <w:rFonts w:ascii="Calibri" w:hAnsi="Calibri" w:cs="Arial"/>
          <w:i/>
          <w:color w:val="7F7F7F" w:themeColor="text1" w:themeTint="80"/>
          <w:sz w:val="26"/>
          <w:szCs w:val="26"/>
        </w:rPr>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5F4E6B" w:rsidRDefault="005F4E6B" w:rsidP="005F4E6B">
      <w:pPr>
        <w:ind w:firstLine="708"/>
        <w:jc w:val="right"/>
        <w:rPr>
          <w:rFonts w:ascii="Calibri" w:hAnsi="Calibri" w:cs="Calibri"/>
          <w:b/>
          <w:color w:val="767171" w:themeColor="background2" w:themeShade="80"/>
          <w:sz w:val="26"/>
          <w:szCs w:val="26"/>
        </w:rPr>
      </w:pPr>
    </w:p>
    <w:p w:rsidR="005F4E6B" w:rsidRDefault="005F4E6B" w:rsidP="005F4E6B">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5F4E6B" w:rsidRDefault="005F4E6B" w:rsidP="005F4E6B">
      <w:pPr>
        <w:pStyle w:val="Textoindependiente"/>
        <w:ind w:firstLine="708"/>
        <w:rPr>
          <w:rFonts w:ascii="Calibri" w:hAnsi="Calibri" w:cs="Calibri"/>
          <w:color w:val="767171" w:themeColor="background2" w:themeShade="80"/>
          <w:sz w:val="26"/>
          <w:szCs w:val="26"/>
        </w:rPr>
      </w:pPr>
    </w:p>
    <w:p w:rsidR="005F4E6B" w:rsidRDefault="005F4E6B" w:rsidP="005F4E6B">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5F4E6B" w:rsidRDefault="005F4E6B" w:rsidP="005F4E6B">
      <w:pPr>
        <w:pStyle w:val="Textoindependiente"/>
        <w:rPr>
          <w:rFonts w:ascii="Calibri" w:hAnsi="Calibri" w:cs="Calibri"/>
          <w:color w:val="767171" w:themeColor="background2" w:themeShade="80"/>
          <w:sz w:val="20"/>
          <w:szCs w:val="20"/>
        </w:rPr>
      </w:pPr>
    </w:p>
    <w:p w:rsidR="005F4E6B" w:rsidRDefault="005F4E6B" w:rsidP="005F4E6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5F4E6B" w:rsidRDefault="005F4E6B" w:rsidP="005F4E6B">
      <w:pPr>
        <w:pStyle w:val="Textoindependiente"/>
        <w:ind w:firstLine="708"/>
        <w:rPr>
          <w:rFonts w:ascii="Calibri" w:hAnsi="Calibri" w:cs="Calibri"/>
          <w:color w:val="767171" w:themeColor="background2" w:themeShade="80"/>
          <w:sz w:val="20"/>
          <w:szCs w:val="20"/>
        </w:rPr>
      </w:pPr>
    </w:p>
    <w:p w:rsidR="005F4E6B" w:rsidRDefault="005F4E6B" w:rsidP="005F4E6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5F4E6B" w:rsidRDefault="005F4E6B" w:rsidP="005F4E6B">
      <w:pPr>
        <w:pStyle w:val="Textoindependiente"/>
        <w:ind w:firstLine="708"/>
        <w:rPr>
          <w:rFonts w:ascii="Calibri" w:hAnsi="Calibri" w:cs="Calibri"/>
          <w:bCs/>
          <w:iCs/>
          <w:color w:val="767171" w:themeColor="background2" w:themeShade="80"/>
          <w:sz w:val="20"/>
          <w:szCs w:val="20"/>
        </w:rPr>
      </w:pPr>
    </w:p>
    <w:p w:rsidR="005F4E6B" w:rsidRDefault="005F4E6B" w:rsidP="005F4E6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360020 (tres-seis-cero-cero-dos-cero),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26</w:t>
      </w:r>
      <w:r>
        <w:rPr>
          <w:rFonts w:ascii="Calibri" w:hAnsi="Calibri" w:cs="Calibri"/>
          <w:color w:val="767171" w:themeColor="background2" w:themeShade="80"/>
          <w:sz w:val="26"/>
          <w:szCs w:val="26"/>
        </w:rPr>
        <w:t xml:space="preserve"> veintiséis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5F4E6B" w:rsidRDefault="005F4E6B" w:rsidP="005F4E6B">
      <w:pPr>
        <w:ind w:firstLine="708"/>
        <w:jc w:val="both"/>
        <w:rPr>
          <w:rFonts w:ascii="Calibri" w:hAnsi="Calibri" w:cs="Calibri"/>
          <w:b/>
          <w:bCs/>
          <w:i/>
          <w:iCs/>
          <w:color w:val="7F7F7F" w:themeColor="text1" w:themeTint="80"/>
          <w:sz w:val="26"/>
          <w:szCs w:val="26"/>
        </w:rPr>
      </w:pPr>
    </w:p>
    <w:p w:rsidR="005F4E6B" w:rsidRDefault="005F4E6B" w:rsidP="005F4E6B">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cs="Calibri"/>
          <w:b/>
          <w:color w:val="7F7F7F" w:themeColor="text1" w:themeTint="80"/>
          <w:sz w:val="26"/>
          <w:szCs w:val="26"/>
        </w:rPr>
        <w:t>$569.71 (quinientos sesenta y nueve pesos 71/100 Moneda Nacional)</w:t>
      </w:r>
      <w:r>
        <w:rPr>
          <w:rFonts w:ascii="Calibri" w:hAnsi="Calibri"/>
          <w:b/>
          <w:color w:val="7F7F7F" w:themeColor="text1" w:themeTint="80"/>
          <w:sz w:val="26"/>
        </w:rPr>
        <w:t>;</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5F4E6B" w:rsidRDefault="005F4E6B" w:rsidP="005F4E6B">
      <w:pPr>
        <w:jc w:val="both"/>
        <w:rPr>
          <w:rFonts w:ascii="Calibri" w:hAnsi="Calibri" w:cs="Calibri"/>
          <w:color w:val="7F7F7F" w:themeColor="text1" w:themeTint="80"/>
          <w:sz w:val="20"/>
          <w:szCs w:val="20"/>
        </w:rPr>
      </w:pPr>
    </w:p>
    <w:p w:rsidR="005F4E6B" w:rsidRDefault="005F4E6B" w:rsidP="005F4E6B">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5F4E6B" w:rsidRDefault="005F4E6B" w:rsidP="005F4E6B">
      <w:pPr>
        <w:ind w:firstLine="708"/>
        <w:jc w:val="both"/>
        <w:rPr>
          <w:rFonts w:ascii="Calibri" w:hAnsi="Calibri" w:cs="Calibri"/>
          <w:b/>
          <w:color w:val="767171" w:themeColor="background2" w:themeShade="80"/>
          <w:sz w:val="26"/>
          <w:szCs w:val="26"/>
        </w:rPr>
      </w:pPr>
    </w:p>
    <w:p w:rsidR="005F4E6B" w:rsidRDefault="005F4E6B" w:rsidP="005F4E6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F4E6B" w:rsidRDefault="005F4E6B" w:rsidP="005F4E6B">
      <w:pPr>
        <w:pStyle w:val="Textoindependiente"/>
        <w:rPr>
          <w:rFonts w:ascii="Calibri" w:hAnsi="Calibri" w:cs="Calibri"/>
          <w:color w:val="767171" w:themeColor="background2" w:themeShade="80"/>
          <w:sz w:val="20"/>
          <w:szCs w:val="20"/>
        </w:rPr>
      </w:pPr>
    </w:p>
    <w:p w:rsidR="005F4E6B" w:rsidRDefault="005F4E6B" w:rsidP="005F4E6B">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F4E6B" w:rsidRDefault="005F4E6B" w:rsidP="005F4E6B">
      <w:pPr>
        <w:pStyle w:val="Textoindependiente"/>
        <w:rPr>
          <w:rFonts w:ascii="Calibri" w:hAnsi="Calibri" w:cs="Calibri"/>
          <w:color w:val="767171" w:themeColor="background2" w:themeShade="80"/>
          <w:sz w:val="20"/>
          <w:szCs w:val="20"/>
        </w:rPr>
      </w:pPr>
    </w:p>
    <w:p w:rsidR="005F4E6B" w:rsidRDefault="005F4E6B" w:rsidP="005F4E6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237B6" w:rsidRPr="005F4E6B" w:rsidRDefault="00B237B6">
      <w:pPr>
        <w:rPr>
          <w:lang w:val="es-MX"/>
        </w:rPr>
      </w:pPr>
      <w:bookmarkStart w:id="0" w:name="_GoBack"/>
      <w:bookmarkEnd w:id="0"/>
    </w:p>
    <w:sectPr w:rsidR="00B237B6" w:rsidRPr="005F4E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6B"/>
    <w:rsid w:val="005F4E6B"/>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A04F5-0EBC-40A7-817A-0FC9AE4D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6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4E6B"/>
    <w:pPr>
      <w:jc w:val="both"/>
    </w:pPr>
    <w:rPr>
      <w:lang w:val="es-MX"/>
    </w:rPr>
  </w:style>
  <w:style w:type="character" w:customStyle="1" w:styleId="TextoindependienteCar">
    <w:name w:val="Texto independiente Car"/>
    <w:basedOn w:val="Fuentedeprrafopredeter"/>
    <w:link w:val="Textoindependiente"/>
    <w:rsid w:val="005F4E6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F4E6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4E6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3539</Words>
  <Characters>19465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2017-09-01T17:19:00Z</dcterms:created>
  <dcterms:modified xsi:type="dcterms:W3CDTF">2017-09-01T17:19:00Z</dcterms:modified>
</cp:coreProperties>
</file>